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5676" w14:textId="5561C04D" w:rsidR="00D774FB" w:rsidRPr="00DD00ED" w:rsidRDefault="003C3D99" w:rsidP="003C3D99">
      <w:pPr>
        <w:jc w:val="center"/>
        <w:rPr>
          <w:rFonts w:ascii="Avenir LT Std 65 Medium" w:hAnsi="Avenir LT Std 65 Medium"/>
          <w:sz w:val="36"/>
          <w:szCs w:val="36"/>
        </w:rPr>
      </w:pPr>
      <w:r w:rsidRPr="00DD00ED">
        <w:rPr>
          <w:rFonts w:ascii="Avenir LT Std 65 Medium" w:hAnsi="Avenir LT Std 65 Medium"/>
          <w:noProof/>
          <w:sz w:val="36"/>
          <w:szCs w:val="36"/>
        </w:rPr>
        <w:drawing>
          <wp:anchor distT="0" distB="0" distL="114300" distR="114300" simplePos="0" relativeHeight="251658240" behindDoc="0" locked="0" layoutInCell="1" allowOverlap="1" wp14:anchorId="01854153" wp14:editId="0B5C9340">
            <wp:simplePos x="0" y="0"/>
            <wp:positionH relativeFrom="column">
              <wp:posOffset>-295275</wp:posOffset>
            </wp:positionH>
            <wp:positionV relativeFrom="paragraph">
              <wp:posOffset>-457086</wp:posOffset>
            </wp:positionV>
            <wp:extent cx="828247" cy="457200"/>
            <wp:effectExtent l="0" t="0" r="0" b="0"/>
            <wp:wrapNone/>
            <wp:docPr id="1121882341" name="Picture 1" descr="A logo of a cell phon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82341" name="Picture 1" descr="A logo of a cell phone and tre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247" cy="457200"/>
                    </a:xfrm>
                    <a:prstGeom prst="rect">
                      <a:avLst/>
                    </a:prstGeom>
                  </pic:spPr>
                </pic:pic>
              </a:graphicData>
            </a:graphic>
            <wp14:sizeRelH relativeFrom="page">
              <wp14:pctWidth>0</wp14:pctWidth>
            </wp14:sizeRelH>
            <wp14:sizeRelV relativeFrom="page">
              <wp14:pctHeight>0</wp14:pctHeight>
            </wp14:sizeRelV>
          </wp:anchor>
        </w:drawing>
      </w:r>
      <w:r w:rsidR="00A83EDA">
        <w:rPr>
          <w:rFonts w:ascii="Avenir LT Std 65 Medium" w:hAnsi="Avenir LT Std 65 Medium"/>
          <w:sz w:val="36"/>
          <w:szCs w:val="36"/>
        </w:rPr>
        <w:t>AR vs. VR</w:t>
      </w:r>
    </w:p>
    <w:p w14:paraId="6281CEA6" w14:textId="77777777" w:rsidR="00A83EDA" w:rsidRPr="00A83EDA" w:rsidRDefault="00A83EDA" w:rsidP="00A83EDA">
      <w:pPr>
        <w:pStyle w:val="Heading2"/>
        <w:rPr>
          <w:b/>
          <w:bCs/>
        </w:rPr>
      </w:pPr>
      <w:r w:rsidRPr="00A83EDA">
        <w:rPr>
          <w:rStyle w:val="Strong"/>
          <w:b w:val="0"/>
          <w:bCs w:val="0"/>
        </w:rPr>
        <w:t>Virtual Reality</w:t>
      </w:r>
    </w:p>
    <w:p w14:paraId="28E18F52" w14:textId="77777777" w:rsidR="00A83EDA" w:rsidRDefault="00A83EDA" w:rsidP="00A83EDA">
      <w:r>
        <w:t xml:space="preserve">In Virtual Reality, your view is completely covered by a VR headset, and you’re presented with a 3D virtual world. VR devices have many pixels, a stunning resolution, which gives an “immersive” feel, like you’re </w:t>
      </w:r>
      <w:proofErr w:type="gramStart"/>
      <w:r>
        <w:t>really there</w:t>
      </w:r>
      <w:proofErr w:type="gramEnd"/>
      <w:r>
        <w:t>.</w:t>
      </w:r>
    </w:p>
    <w:p w14:paraId="70440E89" w14:textId="77777777" w:rsidR="00A83EDA" w:rsidRDefault="00A83EDA" w:rsidP="00A83EDA">
      <w:r>
        <w:t xml:space="preserve">There’s </w:t>
      </w:r>
      <w:proofErr w:type="gramStart"/>
      <w:r>
        <w:t>definitely a</w:t>
      </w:r>
      <w:proofErr w:type="gramEnd"/>
      <w:r>
        <w:t xml:space="preserve"> place for VR in entertainment, but it’s impossible for your body not to notice the truth: you’re sitting idle in a chair, in a dark basement, and can’t even see your mom when she comes down to bring you cookies. It’s graphically spectacular, but incredibly isolating.</w:t>
      </w:r>
    </w:p>
    <w:p w14:paraId="7DEE7E20" w14:textId="77777777" w:rsidR="00A83EDA" w:rsidRPr="00A83EDA" w:rsidRDefault="00A83EDA" w:rsidP="00A83EDA">
      <w:pPr>
        <w:pStyle w:val="Heading2"/>
        <w:rPr>
          <w:b/>
          <w:bCs/>
        </w:rPr>
      </w:pPr>
      <w:r w:rsidRPr="00A83EDA">
        <w:rPr>
          <w:rStyle w:val="Strong"/>
          <w:b w:val="0"/>
          <w:bCs w:val="0"/>
        </w:rPr>
        <w:t>Augmented Reality: Phone</w:t>
      </w:r>
    </w:p>
    <w:p w14:paraId="4169823E" w14:textId="4F876598" w:rsidR="00A83EDA" w:rsidRDefault="00A83EDA" w:rsidP="00A83EDA">
      <w:r>
        <w:t xml:space="preserve">In AR, you don’t need to buy a headset. Our games just run on your phone. Check out </w:t>
      </w:r>
      <w:hyperlink r:id="rId8" w:tgtFrame="_blank" w:history="1">
        <w:r>
          <w:rPr>
            <w:rStyle w:val="Hyperlink"/>
          </w:rPr>
          <w:t>some people who called it the “best innovation at the show”</w:t>
        </w:r>
      </w:hyperlink>
      <w:r>
        <w:t xml:space="preserve"> at Game Developer Conference.</w:t>
      </w:r>
    </w:p>
    <w:p w14:paraId="07B65EAA" w14:textId="0F870DA5" w:rsidR="00A83EDA" w:rsidRDefault="00A83EDA" w:rsidP="00A83EDA">
      <w:r>
        <w:t xml:space="preserve">It’s true that your phone has less resolution (fewer pixels) than a VR headset, and graphics quality is important to video games. But it’s not like graphics resolution is </w:t>
      </w:r>
      <w:r>
        <w:rPr>
          <w:rStyle w:val="Emphasis"/>
        </w:rPr>
        <w:t>the only</w:t>
      </w:r>
      <w:r>
        <w:t xml:space="preserve"> or even </w:t>
      </w:r>
      <w:r>
        <w:rPr>
          <w:rStyle w:val="Emphasis"/>
        </w:rPr>
        <w:t>the most important</w:t>
      </w:r>
      <w:r>
        <w:t xml:space="preserve"> factor in games. What about gameplay, player interaction, and storytelling?</w:t>
      </w:r>
    </w:p>
    <w:p w14:paraId="7A5A66F0" w14:textId="77777777" w:rsidR="00A83EDA" w:rsidRDefault="00A83EDA" w:rsidP="00A83EDA">
      <w:r>
        <w:t xml:space="preserve">Our games don’t separate you from life. They connect you to life. They also have immersion, but of a kind that’s better than VR: </w:t>
      </w:r>
      <w:r>
        <w:rPr>
          <w:rStyle w:val="Emphasis"/>
        </w:rPr>
        <w:t>you’re walking in the real world</w:t>
      </w:r>
      <w:r>
        <w:t xml:space="preserve">! Wow, it feels </w:t>
      </w:r>
      <w:proofErr w:type="gramStart"/>
      <w:r>
        <w:t>really real</w:t>
      </w:r>
      <w:proofErr w:type="gramEnd"/>
      <w:r>
        <w:t xml:space="preserve"> that you’re surrounded by sunlight, open sky, trees, grass, and birds. You could pet a stranger’s dog, buy your mom a gift, take photos of the sunset, or make a friend who could change your life. Your real life.</w:t>
      </w:r>
    </w:p>
    <w:p w14:paraId="792BF474" w14:textId="5ACF2A20" w:rsidR="00A83EDA" w:rsidRDefault="00A83EDA" w:rsidP="00A83EDA">
      <w:r>
        <w:t>There’s nothing wrong with VR. Just don’t tell us that AR is inferior. In fact, even though AR is a newer technology, Pokémon Go and other AR walking games have already earned $10 billion, not to mention all other AR apps.</w:t>
      </w:r>
      <w:r w:rsidR="0071711B">
        <w:t xml:space="preserve"> VR apps don’t earn as much</w:t>
      </w:r>
      <w:r>
        <w:t>. </w:t>
      </w:r>
    </w:p>
    <w:p w14:paraId="264DFC4E" w14:textId="77777777" w:rsidR="00A83EDA" w:rsidRPr="00A83EDA" w:rsidRDefault="00A83EDA" w:rsidP="00A83EDA">
      <w:pPr>
        <w:pStyle w:val="Heading2"/>
        <w:rPr>
          <w:b/>
          <w:bCs/>
        </w:rPr>
      </w:pPr>
      <w:r w:rsidRPr="00A83EDA">
        <w:rPr>
          <w:rStyle w:val="Strong"/>
          <w:b w:val="0"/>
          <w:bCs w:val="0"/>
        </w:rPr>
        <w:t>Augmented Reality: Glasses</w:t>
      </w:r>
    </w:p>
    <w:p w14:paraId="18D5010C" w14:textId="77777777" w:rsidR="00A83EDA" w:rsidRDefault="00A83EDA" w:rsidP="00A83EDA">
      <w:r>
        <w:t xml:space="preserve">You don’t need AR glasses to play our game, but we’ve already given some limited demos of our game on the XREAL AR glasses! </w:t>
      </w:r>
      <w:hyperlink r:id="rId9" w:tgtFrame="_blank" w:history="1">
        <w:r>
          <w:rPr>
            <w:rStyle w:val="Hyperlink"/>
          </w:rPr>
          <w:t>See vi</w:t>
        </w:r>
        <w:r>
          <w:rPr>
            <w:rStyle w:val="Hyperlink"/>
          </w:rPr>
          <w:t>d</w:t>
        </w:r>
        <w:r>
          <w:rPr>
            <w:rStyle w:val="Hyperlink"/>
          </w:rPr>
          <w:t>eos</w:t>
        </w:r>
      </w:hyperlink>
      <w:r>
        <w:t>.</w:t>
      </w:r>
    </w:p>
    <w:p w14:paraId="3E95F27D" w14:textId="77777777" w:rsidR="00A83EDA" w:rsidRDefault="00A83EDA" w:rsidP="00A83EDA">
      <w:r>
        <w:t>As for Apple VisionPro and Meta Quest, right now their AR headsets block your vision, and aren’t meant for walking around. But clearly the tech giants are working on future, simpler, transparent AR glasses.</w:t>
      </w:r>
    </w:p>
    <w:p w14:paraId="19848A0B" w14:textId="77777777" w:rsidR="00A83EDA" w:rsidRDefault="00A83EDA" w:rsidP="00A83EDA">
      <w:r>
        <w:t>Our partner XREAL is already there. They are the world’s best-selling consumer-priced (inexpensive) AR glasses. They called us “the best AR game we’ve ever seen”.</w:t>
      </w:r>
    </w:p>
    <w:p w14:paraId="3D8570BF" w14:textId="77777777" w:rsidR="003C3D99" w:rsidRPr="003C3D99" w:rsidRDefault="003C3D99" w:rsidP="003C3D99">
      <w:pPr>
        <w:pStyle w:val="Heading2"/>
        <w:rPr>
          <w:rFonts w:eastAsia="Times New Roman"/>
        </w:rPr>
      </w:pPr>
      <w:r w:rsidRPr="003C3D99">
        <w:rPr>
          <w:rFonts w:eastAsia="Times New Roman"/>
        </w:rPr>
        <w:t>Press Contact</w:t>
      </w:r>
    </w:p>
    <w:p w14:paraId="0027DA1C" w14:textId="1C9AD9C9" w:rsidR="003C3D99" w:rsidRDefault="003C3D99">
      <w:r w:rsidRPr="003C3D99">
        <w:t xml:space="preserve">Johnny Monsarrat, </w:t>
      </w:r>
      <w:hyperlink r:id="rId10" w:history="1">
        <w:r w:rsidRPr="003C3D99">
          <w:rPr>
            <w:color w:val="0000FF"/>
            <w:u w:val="single"/>
          </w:rPr>
          <w:t>jmonsarrat@monsarrat.com</w:t>
        </w:r>
      </w:hyperlink>
      <w:r w:rsidRPr="003C3D99">
        <w:t>.</w:t>
      </w:r>
    </w:p>
    <w:sectPr w:rsidR="003C3D9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8074" w14:textId="77777777" w:rsidR="00DE4617" w:rsidRDefault="00DE4617" w:rsidP="00363223">
      <w:pPr>
        <w:spacing w:after="0" w:line="240" w:lineRule="auto"/>
      </w:pPr>
      <w:r>
        <w:separator/>
      </w:r>
    </w:p>
  </w:endnote>
  <w:endnote w:type="continuationSeparator" w:id="0">
    <w:p w14:paraId="217DA75F" w14:textId="77777777" w:rsidR="00DE4617" w:rsidRDefault="00DE4617" w:rsidP="0036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LT Std 35 Light">
    <w:panose1 w:val="020B0402020203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venir LT Std 65 Medium">
    <w:panose1 w:val="020B0603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6C8" w14:textId="77777777" w:rsidR="00C556D1" w:rsidRDefault="00C55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C5FE" w14:textId="48E4BB3A" w:rsidR="00363223" w:rsidRDefault="00363223" w:rsidP="00C556D1">
    <w:pPr>
      <w:pStyle w:val="Footer"/>
    </w:pPr>
  </w:p>
  <w:p w14:paraId="7533B2BC" w14:textId="7542FEB4" w:rsidR="00363223" w:rsidRPr="00363223" w:rsidRDefault="00363223">
    <w:pPr>
      <w:pStyle w:val="Footer"/>
      <w:rPr>
        <w:color w:val="442C33"/>
      </w:rPr>
    </w:pPr>
    <w:hyperlink r:id="rId1" w:history="1">
      <w:r w:rsidRPr="00363223">
        <w:rPr>
          <w:rStyle w:val="Hyperlink"/>
          <w:color w:val="442C33"/>
        </w:rPr>
        <w:t>monsarrat.com/</w:t>
      </w:r>
      <w:proofErr w:type="spellStart"/>
      <w:r w:rsidRPr="00363223">
        <w:rPr>
          <w:rStyle w:val="Hyperlink"/>
          <w:color w:val="442C33"/>
        </w:rPr>
        <w:t>presskit</w:t>
      </w:r>
      <w:proofErr w:type="spellEnd"/>
    </w:hyperlink>
    <w:r w:rsidR="00C556D1">
      <w:rPr>
        <w:color w:val="442C33"/>
      </w:rPr>
      <w:t xml:space="preserve">                                                                                                           </w:t>
    </w:r>
    <w:r w:rsidR="00C556D1" w:rsidRPr="00C556D1">
      <w:rPr>
        <w:color w:val="442C33"/>
      </w:rPr>
      <w:fldChar w:fldCharType="begin"/>
    </w:r>
    <w:r w:rsidR="00C556D1" w:rsidRPr="00C556D1">
      <w:rPr>
        <w:color w:val="442C33"/>
      </w:rPr>
      <w:instrText xml:space="preserve"> PAGE   \* MERGEFORMAT </w:instrText>
    </w:r>
    <w:r w:rsidR="00C556D1" w:rsidRPr="00C556D1">
      <w:rPr>
        <w:color w:val="442C33"/>
      </w:rPr>
      <w:fldChar w:fldCharType="separate"/>
    </w:r>
    <w:r w:rsidR="00C556D1" w:rsidRPr="00C556D1">
      <w:rPr>
        <w:noProof/>
        <w:color w:val="442C33"/>
      </w:rPr>
      <w:t>1</w:t>
    </w:r>
    <w:r w:rsidR="00C556D1" w:rsidRPr="00C556D1">
      <w:rPr>
        <w:noProof/>
        <w:color w:val="442C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3C42" w14:textId="77777777" w:rsidR="00C556D1" w:rsidRDefault="00C55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947E" w14:textId="77777777" w:rsidR="00DE4617" w:rsidRDefault="00DE4617" w:rsidP="00363223">
      <w:pPr>
        <w:spacing w:after="0" w:line="240" w:lineRule="auto"/>
      </w:pPr>
      <w:r>
        <w:separator/>
      </w:r>
    </w:p>
  </w:footnote>
  <w:footnote w:type="continuationSeparator" w:id="0">
    <w:p w14:paraId="6DA6E559" w14:textId="77777777" w:rsidR="00DE4617" w:rsidRDefault="00DE4617" w:rsidP="0036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D42C" w14:textId="77777777" w:rsidR="00C556D1" w:rsidRDefault="00C55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69A4" w14:textId="77777777" w:rsidR="00C556D1" w:rsidRDefault="00C55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831A" w14:textId="77777777" w:rsidR="00C556D1" w:rsidRDefault="00C55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95528"/>
    <w:multiLevelType w:val="hybridMultilevel"/>
    <w:tmpl w:val="6D3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2C48F0"/>
    <w:multiLevelType w:val="multilevel"/>
    <w:tmpl w:val="C03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853083">
    <w:abstractNumId w:val="1"/>
  </w:num>
  <w:num w:numId="2" w16cid:durableId="194310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99"/>
    <w:rsid w:val="002C2BC5"/>
    <w:rsid w:val="00363223"/>
    <w:rsid w:val="003C3D99"/>
    <w:rsid w:val="003F66E3"/>
    <w:rsid w:val="0071711B"/>
    <w:rsid w:val="00743893"/>
    <w:rsid w:val="0081022B"/>
    <w:rsid w:val="00A4294C"/>
    <w:rsid w:val="00A83EDA"/>
    <w:rsid w:val="00C1128A"/>
    <w:rsid w:val="00C556D1"/>
    <w:rsid w:val="00D774FB"/>
    <w:rsid w:val="00D92A2D"/>
    <w:rsid w:val="00DD00ED"/>
    <w:rsid w:val="00DE4617"/>
    <w:rsid w:val="00E5461D"/>
    <w:rsid w:val="00F647C7"/>
    <w:rsid w:val="00FC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1747"/>
  <w15:chartTrackingRefBased/>
  <w15:docId w15:val="{6F0191D8-8994-459F-90ED-4DADA52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ED"/>
    <w:pPr>
      <w:spacing w:line="264" w:lineRule="auto"/>
    </w:pPr>
    <w:rPr>
      <w:rFonts w:ascii="Avenir LT Std 35 Light" w:hAnsi="Avenir LT Std 35 Light"/>
    </w:rPr>
  </w:style>
  <w:style w:type="paragraph" w:styleId="Heading1">
    <w:name w:val="heading 1"/>
    <w:basedOn w:val="Normal"/>
    <w:next w:val="Normal"/>
    <w:link w:val="Heading1Char"/>
    <w:uiPriority w:val="9"/>
    <w:qFormat/>
    <w:rsid w:val="003C3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00ED"/>
    <w:pPr>
      <w:keepNext/>
      <w:keepLines/>
      <w:spacing w:before="360" w:after="120"/>
      <w:outlineLvl w:val="1"/>
    </w:pPr>
    <w:rPr>
      <w:rFonts w:ascii="Avenir LT Std 65 Medium" w:eastAsiaTheme="majorEastAsia" w:hAnsi="Avenir LT Std 65 Medium" w:cstheme="majorBidi"/>
      <w:color w:val="442C33"/>
      <w:sz w:val="28"/>
      <w:szCs w:val="32"/>
    </w:rPr>
  </w:style>
  <w:style w:type="paragraph" w:styleId="Heading3">
    <w:name w:val="heading 3"/>
    <w:basedOn w:val="Normal"/>
    <w:next w:val="Normal"/>
    <w:link w:val="Heading3Char"/>
    <w:uiPriority w:val="9"/>
    <w:semiHidden/>
    <w:unhideWhenUsed/>
    <w:qFormat/>
    <w:rsid w:val="003C3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00ED"/>
    <w:rPr>
      <w:rFonts w:ascii="Avenir LT Std 65 Medium" w:eastAsiaTheme="majorEastAsia" w:hAnsi="Avenir LT Std 65 Medium" w:cstheme="majorBidi"/>
      <w:color w:val="442C33"/>
      <w:sz w:val="28"/>
      <w:szCs w:val="32"/>
    </w:rPr>
  </w:style>
  <w:style w:type="character" w:customStyle="1" w:styleId="Heading3Char">
    <w:name w:val="Heading 3 Char"/>
    <w:basedOn w:val="DefaultParagraphFont"/>
    <w:link w:val="Heading3"/>
    <w:uiPriority w:val="9"/>
    <w:semiHidden/>
    <w:rsid w:val="003C3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D99"/>
    <w:rPr>
      <w:rFonts w:eastAsiaTheme="majorEastAsia" w:cstheme="majorBidi"/>
      <w:color w:val="272727" w:themeColor="text1" w:themeTint="D8"/>
    </w:rPr>
  </w:style>
  <w:style w:type="paragraph" w:styleId="Title">
    <w:name w:val="Title"/>
    <w:basedOn w:val="Normal"/>
    <w:next w:val="Normal"/>
    <w:link w:val="TitleChar"/>
    <w:uiPriority w:val="10"/>
    <w:qFormat/>
    <w:rsid w:val="003C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D99"/>
    <w:pPr>
      <w:spacing w:before="160"/>
      <w:jc w:val="center"/>
    </w:pPr>
    <w:rPr>
      <w:i/>
      <w:iCs/>
      <w:color w:val="404040" w:themeColor="text1" w:themeTint="BF"/>
    </w:rPr>
  </w:style>
  <w:style w:type="character" w:customStyle="1" w:styleId="QuoteChar">
    <w:name w:val="Quote Char"/>
    <w:basedOn w:val="DefaultParagraphFont"/>
    <w:link w:val="Quote"/>
    <w:uiPriority w:val="29"/>
    <w:rsid w:val="003C3D99"/>
    <w:rPr>
      <w:i/>
      <w:iCs/>
      <w:color w:val="404040" w:themeColor="text1" w:themeTint="BF"/>
    </w:rPr>
  </w:style>
  <w:style w:type="paragraph" w:styleId="ListParagraph">
    <w:name w:val="List Paragraph"/>
    <w:basedOn w:val="Normal"/>
    <w:uiPriority w:val="34"/>
    <w:qFormat/>
    <w:rsid w:val="003C3D99"/>
    <w:pPr>
      <w:ind w:left="720"/>
      <w:contextualSpacing/>
    </w:pPr>
  </w:style>
  <w:style w:type="character" w:styleId="IntenseEmphasis">
    <w:name w:val="Intense Emphasis"/>
    <w:basedOn w:val="DefaultParagraphFont"/>
    <w:uiPriority w:val="21"/>
    <w:qFormat/>
    <w:rsid w:val="003C3D99"/>
    <w:rPr>
      <w:i/>
      <w:iCs/>
      <w:color w:val="0F4761" w:themeColor="accent1" w:themeShade="BF"/>
    </w:rPr>
  </w:style>
  <w:style w:type="paragraph" w:styleId="IntenseQuote">
    <w:name w:val="Intense Quote"/>
    <w:basedOn w:val="Normal"/>
    <w:next w:val="Normal"/>
    <w:link w:val="IntenseQuoteChar"/>
    <w:uiPriority w:val="30"/>
    <w:qFormat/>
    <w:rsid w:val="003C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D99"/>
    <w:rPr>
      <w:i/>
      <w:iCs/>
      <w:color w:val="0F4761" w:themeColor="accent1" w:themeShade="BF"/>
    </w:rPr>
  </w:style>
  <w:style w:type="character" w:styleId="IntenseReference">
    <w:name w:val="Intense Reference"/>
    <w:basedOn w:val="DefaultParagraphFont"/>
    <w:uiPriority w:val="32"/>
    <w:qFormat/>
    <w:rsid w:val="003C3D99"/>
    <w:rPr>
      <w:b/>
      <w:bCs/>
      <w:smallCaps/>
      <w:color w:val="0F4761" w:themeColor="accent1" w:themeShade="BF"/>
      <w:spacing w:val="5"/>
    </w:rPr>
  </w:style>
  <w:style w:type="paragraph" w:styleId="NormalWeb">
    <w:name w:val="Normal (Web)"/>
    <w:basedOn w:val="Normal"/>
    <w:uiPriority w:val="99"/>
    <w:semiHidden/>
    <w:unhideWhenUsed/>
    <w:rsid w:val="003C3D9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3C3D99"/>
    <w:rPr>
      <w:b/>
      <w:bCs/>
    </w:rPr>
  </w:style>
  <w:style w:type="character" w:styleId="Hyperlink">
    <w:name w:val="Hyperlink"/>
    <w:basedOn w:val="DefaultParagraphFont"/>
    <w:uiPriority w:val="99"/>
    <w:unhideWhenUsed/>
    <w:rsid w:val="003C3D99"/>
    <w:rPr>
      <w:color w:val="0000FF"/>
      <w:u w:val="single"/>
    </w:rPr>
  </w:style>
  <w:style w:type="paragraph" w:styleId="Header">
    <w:name w:val="header"/>
    <w:basedOn w:val="Normal"/>
    <w:link w:val="HeaderChar"/>
    <w:uiPriority w:val="99"/>
    <w:unhideWhenUsed/>
    <w:rsid w:val="00363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223"/>
    <w:rPr>
      <w:rFonts w:ascii="Avenir LT Std 35 Light" w:hAnsi="Avenir LT Std 35 Light"/>
      <w:sz w:val="24"/>
    </w:rPr>
  </w:style>
  <w:style w:type="paragraph" w:styleId="Footer">
    <w:name w:val="footer"/>
    <w:basedOn w:val="Normal"/>
    <w:link w:val="FooterChar"/>
    <w:uiPriority w:val="99"/>
    <w:unhideWhenUsed/>
    <w:rsid w:val="00363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223"/>
    <w:rPr>
      <w:rFonts w:ascii="Avenir LT Std 35 Light" w:hAnsi="Avenir LT Std 35 Light"/>
      <w:sz w:val="24"/>
    </w:rPr>
  </w:style>
  <w:style w:type="character" w:styleId="UnresolvedMention">
    <w:name w:val="Unresolved Mention"/>
    <w:basedOn w:val="DefaultParagraphFont"/>
    <w:uiPriority w:val="99"/>
    <w:semiHidden/>
    <w:unhideWhenUsed/>
    <w:rsid w:val="00363223"/>
    <w:rPr>
      <w:color w:val="605E5C"/>
      <w:shd w:val="clear" w:color="auto" w:fill="E1DFDD"/>
    </w:rPr>
  </w:style>
  <w:style w:type="character" w:styleId="Emphasis">
    <w:name w:val="Emphasis"/>
    <w:basedOn w:val="DefaultParagraphFont"/>
    <w:uiPriority w:val="20"/>
    <w:qFormat/>
    <w:rsid w:val="00A83EDA"/>
    <w:rPr>
      <w:i/>
      <w:iCs/>
    </w:rPr>
  </w:style>
  <w:style w:type="character" w:styleId="FollowedHyperlink">
    <w:name w:val="FollowedHyperlink"/>
    <w:basedOn w:val="DefaultParagraphFont"/>
    <w:uiPriority w:val="99"/>
    <w:semiHidden/>
    <w:unhideWhenUsed/>
    <w:rsid w:val="007171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8449">
      <w:bodyDiv w:val="1"/>
      <w:marLeft w:val="0"/>
      <w:marRight w:val="0"/>
      <w:marTop w:val="0"/>
      <w:marBottom w:val="0"/>
      <w:divBdr>
        <w:top w:val="none" w:sz="0" w:space="0" w:color="auto"/>
        <w:left w:val="none" w:sz="0" w:space="0" w:color="auto"/>
        <w:bottom w:val="none" w:sz="0" w:space="0" w:color="auto"/>
        <w:right w:val="none" w:sz="0" w:space="0" w:color="auto"/>
      </w:divBdr>
      <w:divsChild>
        <w:div w:id="1342470886">
          <w:marLeft w:val="0"/>
          <w:marRight w:val="0"/>
          <w:marTop w:val="0"/>
          <w:marBottom w:val="0"/>
          <w:divBdr>
            <w:top w:val="none" w:sz="0" w:space="0" w:color="auto"/>
            <w:left w:val="none" w:sz="0" w:space="0" w:color="auto"/>
            <w:bottom w:val="none" w:sz="0" w:space="0" w:color="auto"/>
            <w:right w:val="none" w:sz="0" w:space="0" w:color="auto"/>
          </w:divBdr>
          <w:divsChild>
            <w:div w:id="1128665088">
              <w:marLeft w:val="0"/>
              <w:marRight w:val="0"/>
              <w:marTop w:val="0"/>
              <w:marBottom w:val="0"/>
              <w:divBdr>
                <w:top w:val="none" w:sz="0" w:space="0" w:color="auto"/>
                <w:left w:val="none" w:sz="0" w:space="0" w:color="auto"/>
                <w:bottom w:val="none" w:sz="0" w:space="0" w:color="auto"/>
                <w:right w:val="none" w:sz="0" w:space="0" w:color="auto"/>
              </w:divBdr>
              <w:divsChild>
                <w:div w:id="6220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6425">
      <w:bodyDiv w:val="1"/>
      <w:marLeft w:val="0"/>
      <w:marRight w:val="0"/>
      <w:marTop w:val="0"/>
      <w:marBottom w:val="0"/>
      <w:divBdr>
        <w:top w:val="none" w:sz="0" w:space="0" w:color="auto"/>
        <w:left w:val="none" w:sz="0" w:space="0" w:color="auto"/>
        <w:bottom w:val="none" w:sz="0" w:space="0" w:color="auto"/>
        <w:right w:val="none" w:sz="0" w:space="0" w:color="auto"/>
      </w:divBdr>
      <w:divsChild>
        <w:div w:id="1059475208">
          <w:marLeft w:val="0"/>
          <w:marRight w:val="0"/>
          <w:marTop w:val="0"/>
          <w:marBottom w:val="0"/>
          <w:divBdr>
            <w:top w:val="none" w:sz="0" w:space="0" w:color="auto"/>
            <w:left w:val="none" w:sz="0" w:space="0" w:color="auto"/>
            <w:bottom w:val="none" w:sz="0" w:space="0" w:color="auto"/>
            <w:right w:val="none" w:sz="0" w:space="0" w:color="auto"/>
          </w:divBdr>
          <w:divsChild>
            <w:div w:id="667636280">
              <w:marLeft w:val="0"/>
              <w:marRight w:val="0"/>
              <w:marTop w:val="0"/>
              <w:marBottom w:val="0"/>
              <w:divBdr>
                <w:top w:val="none" w:sz="0" w:space="0" w:color="auto"/>
                <w:left w:val="none" w:sz="0" w:space="0" w:color="auto"/>
                <w:bottom w:val="none" w:sz="0" w:space="0" w:color="auto"/>
                <w:right w:val="none" w:sz="0" w:space="0" w:color="auto"/>
              </w:divBdr>
              <w:divsChild>
                <w:div w:id="1639872268">
                  <w:marLeft w:val="0"/>
                  <w:marRight w:val="0"/>
                  <w:marTop w:val="0"/>
                  <w:marBottom w:val="0"/>
                  <w:divBdr>
                    <w:top w:val="none" w:sz="0" w:space="0" w:color="auto"/>
                    <w:left w:val="none" w:sz="0" w:space="0" w:color="auto"/>
                    <w:bottom w:val="none" w:sz="0" w:space="0" w:color="auto"/>
                    <w:right w:val="none" w:sz="0" w:space="0" w:color="auto"/>
                  </w:divBdr>
                  <w:divsChild>
                    <w:div w:id="8431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175820513?share=copy&amp;fl=sv&amp;fe=c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monsarrat@monsarrat.com" TargetMode="External"/><Relationship Id="rId4" Type="http://schemas.openxmlformats.org/officeDocument/2006/relationships/webSettings" Target="webSettings.xml"/><Relationship Id="rId9" Type="http://schemas.openxmlformats.org/officeDocument/2006/relationships/hyperlink" Target="https://vimeo.com/showcase/11060673/"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monsarrat.com/press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Monsarrat</dc:creator>
  <cp:keywords/>
  <dc:description/>
  <cp:lastModifiedBy>Johnny Monsarrat</cp:lastModifiedBy>
  <cp:revision>6</cp:revision>
  <dcterms:created xsi:type="dcterms:W3CDTF">2024-06-08T13:18:00Z</dcterms:created>
  <dcterms:modified xsi:type="dcterms:W3CDTF">2026-04-23T14:32:00Z</dcterms:modified>
</cp:coreProperties>
</file>